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1B" w:rsidRDefault="00D57B04">
      <w:pPr>
        <w:pStyle w:val="Titol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Cs w:val="28"/>
        </w:rPr>
      </w:pPr>
      <w:r w:rsidRPr="003E2489">
        <w:rPr>
          <w:rFonts w:ascii="Arial" w:hAnsi="Arial"/>
          <w:szCs w:val="28"/>
        </w:rPr>
        <w:t>Sintetica descrizione della scuola</w:t>
      </w:r>
      <w:r w:rsidR="000C791B">
        <w:rPr>
          <w:rFonts w:ascii="Arial" w:hAnsi="Arial"/>
          <w:szCs w:val="28"/>
        </w:rPr>
        <w:t xml:space="preserve">             </w:t>
      </w:r>
    </w:p>
    <w:p w:rsidR="000C791B" w:rsidRDefault="000C791B">
      <w:pPr>
        <w:pStyle w:val="Titol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Cs w:val="28"/>
        </w:rPr>
      </w:pPr>
    </w:p>
    <w:p w:rsidR="003E2489" w:rsidRPr="003E2489" w:rsidRDefault="000C791B" w:rsidP="000C791B">
      <w:pPr>
        <w:pStyle w:val="Titol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Cs w:val="28"/>
        </w:rPr>
      </w:pPr>
      <w:r w:rsidRPr="000C791B">
        <w:rPr>
          <w:rFonts w:ascii="Arial" w:hAnsi="Arial"/>
          <w:sz w:val="20"/>
        </w:rPr>
        <w:t>CLASSE: …………</w:t>
      </w:r>
    </w:p>
    <w:p w:rsidR="00CF39B1" w:rsidRDefault="00CF39B1">
      <w:pPr>
        <w:rPr>
          <w:sz w:val="24"/>
        </w:rPr>
      </w:pP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0D0A1D" w:rsidRPr="000D0A1D" w:rsidRDefault="000D0A1D" w:rsidP="00512EDC">
      <w:pPr>
        <w:spacing w:line="360" w:lineRule="auto"/>
        <w:jc w:val="both"/>
        <w:rPr>
          <w:sz w:val="24"/>
        </w:rPr>
      </w:pPr>
      <w:r w:rsidRPr="000D0A1D">
        <w:rPr>
          <w:sz w:val="24"/>
        </w:rPr>
        <w:t>L’Istituto d’Istruzione Superiore "Gaetano De Sanctis" deve il suo nome all'insigne storico Gaetano De Sanctis (Roma, 1870 - 1957), docente di Storia antica all'Università di Torino e di storia greca all'Università di Roma.</w:t>
      </w:r>
    </w:p>
    <w:p w:rsidR="000D0A1D" w:rsidRPr="000D0A1D" w:rsidRDefault="00542FF0" w:rsidP="00512EDC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L’Istituto</w:t>
      </w:r>
      <w:r w:rsidR="000D0A1D" w:rsidRPr="000D0A1D">
        <w:rPr>
          <w:sz w:val="24"/>
        </w:rPr>
        <w:t xml:space="preserve"> vanta una solida tradizione nel territorio del Municipio Roma XV, con un bacino di utenza che abbraccia la zona compresa tra Ponte Milvio, </w:t>
      </w:r>
      <w:r w:rsidR="000D0A1D" w:rsidRPr="000D0A1D">
        <w:rPr>
          <w:sz w:val="24"/>
          <w:szCs w:val="24"/>
        </w:rPr>
        <w:t>Collina Fleming, Via Cassia fino alla zona Cerquetta-Olgiata e ai comuni limitrofi a nord di Roma.</w:t>
      </w:r>
    </w:p>
    <w:p w:rsidR="000D0A1D" w:rsidRPr="000D0A1D" w:rsidRDefault="000D0A1D" w:rsidP="00512EDC">
      <w:pPr>
        <w:pStyle w:val="Corpodeltesto2"/>
        <w:rPr>
          <w:szCs w:val="24"/>
        </w:rPr>
      </w:pPr>
      <w:r>
        <w:t>L’Istituto presenta un’offerta didattica ampia ed articolata</w:t>
      </w:r>
      <w:r w:rsidR="00542FF0">
        <w:t xml:space="preserve"> con i tre indirizzi di studio attivati</w:t>
      </w:r>
      <w:r>
        <w:t xml:space="preserve">: Liceo </w:t>
      </w:r>
      <w:r w:rsidRPr="000D0A1D">
        <w:rPr>
          <w:szCs w:val="24"/>
        </w:rPr>
        <w:t xml:space="preserve">Classico, </w:t>
      </w:r>
      <w:r>
        <w:t>Liceo</w:t>
      </w:r>
      <w:r w:rsidRPr="000D0A1D">
        <w:rPr>
          <w:szCs w:val="24"/>
        </w:rPr>
        <w:t xml:space="preserve"> Linguistico e </w:t>
      </w:r>
      <w:r>
        <w:t>Liceo</w:t>
      </w:r>
      <w:r w:rsidRPr="000D0A1D">
        <w:rPr>
          <w:szCs w:val="24"/>
        </w:rPr>
        <w:t xml:space="preserve"> Scientifico.</w:t>
      </w:r>
    </w:p>
    <w:p w:rsidR="000D0A1D" w:rsidRPr="000D0A1D" w:rsidRDefault="000D0A1D" w:rsidP="00512EDC">
      <w:pPr>
        <w:pStyle w:val="Corpodeltesto2"/>
        <w:rPr>
          <w:bCs/>
          <w:szCs w:val="24"/>
        </w:rPr>
      </w:pPr>
      <w:r w:rsidRPr="000D0A1D">
        <w:rPr>
          <w:bCs/>
          <w:szCs w:val="24"/>
        </w:rPr>
        <w:t>L’Istituto di Istruzione Superiore Statale "Gaetano De Sanctis" promuove tutte le iniziative che realizzano la funzione della Scuola come centro di istruzione e formazione culturale, sociale e civile del territorio: in tal senso incoraggia progetti di ampio respiro interculturale e che prevedano l’inclusione in percorsi di internazionalizzazione, stringendo accordi di collaborazione con associazioni, enti ed altre Istituzioni presenti sul territorio.</w:t>
      </w:r>
    </w:p>
    <w:p w:rsidR="000D0A1D" w:rsidRPr="000D0A1D" w:rsidRDefault="000D0A1D" w:rsidP="00512EDC">
      <w:pPr>
        <w:spacing w:line="360" w:lineRule="auto"/>
        <w:jc w:val="both"/>
        <w:rPr>
          <w:sz w:val="24"/>
        </w:rPr>
      </w:pPr>
      <w:r w:rsidRPr="000D0A1D">
        <w:rPr>
          <w:sz w:val="24"/>
        </w:rPr>
        <w:t>L’Istituto considera e valorizza il contesto territoriale in cui opera e ne utilizza le risorse ambientali, strutturali, sociali e culturali, richiamandosi ai principi di cittadinanza attiva e partecipata: nel campo dell’orientamento universitario significative sono le collaborazioni con le Università pubbli</w:t>
      </w:r>
      <w:r w:rsidR="00542FF0">
        <w:rPr>
          <w:sz w:val="24"/>
        </w:rPr>
        <w:t>che e private del Lazio; dall’a. s. 1999/2000</w:t>
      </w:r>
      <w:r w:rsidRPr="000D0A1D">
        <w:rPr>
          <w:sz w:val="24"/>
        </w:rPr>
        <w:t xml:space="preserve"> l’Istituto è capofila del progetto “Orientamento in rete” con le Facoltà di Medicina e Chirurgia dell’Università di Roma La Sapienza</w:t>
      </w:r>
      <w:r w:rsidR="00542FF0">
        <w:rPr>
          <w:sz w:val="24"/>
        </w:rPr>
        <w:t xml:space="preserve"> per la preparazione degli studenti alle prove d’accesso ai corsi di laurea a numero programmato dell’area biomedica</w:t>
      </w:r>
      <w:r w:rsidRPr="000D0A1D">
        <w:rPr>
          <w:sz w:val="24"/>
        </w:rPr>
        <w:t xml:space="preserve">. </w:t>
      </w:r>
      <w:r w:rsidR="004A2869">
        <w:rPr>
          <w:sz w:val="24"/>
        </w:rPr>
        <w:t>Per quanto riguarda i percors</w:t>
      </w:r>
      <w:r w:rsidR="00E8453D">
        <w:rPr>
          <w:sz w:val="24"/>
        </w:rPr>
        <w:t>i di internazionalizzazione sono</w:t>
      </w:r>
      <w:r w:rsidR="004A2869">
        <w:rPr>
          <w:sz w:val="24"/>
        </w:rPr>
        <w:t xml:space="preserve"> attivate sezioni ESABAC e Cambridge. </w:t>
      </w:r>
      <w:r w:rsidRPr="000D0A1D">
        <w:rPr>
          <w:sz w:val="24"/>
        </w:rPr>
        <w:t xml:space="preserve">Tutte le attività educative e didattiche della scuola e le iniziative </w:t>
      </w:r>
      <w:r w:rsidR="00542FF0">
        <w:rPr>
          <w:sz w:val="24"/>
        </w:rPr>
        <w:t>di ampliamento dell’offerta formativa</w:t>
      </w:r>
      <w:r w:rsidRPr="000D0A1D">
        <w:rPr>
          <w:sz w:val="24"/>
        </w:rPr>
        <w:t xml:space="preserve"> sono state integrate in un progetto educativo unitario. </w:t>
      </w:r>
    </w:p>
    <w:p w:rsidR="000D0A1D" w:rsidRDefault="000D0A1D" w:rsidP="00512EDC">
      <w:pPr>
        <w:spacing w:line="360" w:lineRule="auto"/>
        <w:jc w:val="both"/>
        <w:rPr>
          <w:sz w:val="24"/>
        </w:rPr>
      </w:pPr>
      <w:r w:rsidRPr="000D0A1D">
        <w:rPr>
          <w:sz w:val="24"/>
        </w:rPr>
        <w:t>L</w:t>
      </w:r>
      <w:r w:rsidR="00542FF0">
        <w:rPr>
          <w:sz w:val="24"/>
        </w:rPr>
        <w:t>’Istituto è dislocato su cinque</w:t>
      </w:r>
      <w:r w:rsidRPr="000D0A1D">
        <w:rPr>
          <w:sz w:val="24"/>
        </w:rPr>
        <w:t xml:space="preserve"> sedi</w:t>
      </w:r>
      <w:r w:rsidR="00C9130C">
        <w:rPr>
          <w:sz w:val="24"/>
        </w:rPr>
        <w:t>, tutte cablate e con dotazione di PC in classe. Tutte le</w:t>
      </w:r>
      <w:r w:rsidR="00F4339F">
        <w:rPr>
          <w:sz w:val="24"/>
        </w:rPr>
        <w:t xml:space="preserve"> 72</w:t>
      </w:r>
      <w:r w:rsidR="00C9130C">
        <w:rPr>
          <w:sz w:val="24"/>
        </w:rPr>
        <w:t xml:space="preserve"> classi utilizzano il registro elettronico</w:t>
      </w:r>
      <w:r w:rsidR="00542FF0">
        <w:rPr>
          <w:sz w:val="24"/>
        </w:rPr>
        <w:t>.</w:t>
      </w: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244B2E" w:rsidRDefault="00244B2E" w:rsidP="00512EDC">
      <w:pPr>
        <w:spacing w:line="360" w:lineRule="auto"/>
        <w:jc w:val="both"/>
        <w:rPr>
          <w:sz w:val="24"/>
        </w:rPr>
      </w:pPr>
    </w:p>
    <w:p w:rsidR="000D0A1D" w:rsidRPr="000D0A1D" w:rsidRDefault="000D0A1D" w:rsidP="00512EDC">
      <w:pPr>
        <w:jc w:val="both"/>
        <w:rPr>
          <w:sz w:val="24"/>
        </w:rPr>
      </w:pPr>
      <w:r w:rsidRPr="000D0A1D">
        <w:rPr>
          <w:sz w:val="24"/>
        </w:rPr>
        <w:lastRenderedPageBreak/>
        <w:t xml:space="preserve">La </w:t>
      </w:r>
      <w:r w:rsidRPr="000D0A1D">
        <w:rPr>
          <w:b/>
          <w:sz w:val="24"/>
        </w:rPr>
        <w:t>sede centrale di via Cassia 931</w:t>
      </w:r>
      <w:r w:rsidRPr="000D0A1D">
        <w:rPr>
          <w:sz w:val="24"/>
        </w:rPr>
        <w:t>, dove trovano spazio n° 10 classi di Liceo Classico, n° 6 classi di Liceo Linguistico e n° 15 classi di Liceo Scientifico, beneficia di una struttura edilizia di recente costruzione, con ampi spazi razionalmente collocati. E’ fornita di:</w:t>
      </w:r>
    </w:p>
    <w:p w:rsidR="000D0A1D" w:rsidRPr="000D0A1D" w:rsidRDefault="000D0A1D" w:rsidP="00512EDC">
      <w:pPr>
        <w:jc w:val="both"/>
        <w:rPr>
          <w:sz w:val="24"/>
        </w:rPr>
      </w:pP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Aula Magna dotata di attrezzature per la proiezione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Apparecchiature video mobili con sussidi audiovisivi.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 xml:space="preserve">Biblioteca con una dotazione libraria di circa 5000 testi. 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Laboratorio di scienze.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Laboratorio di fisica.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Laboratorio multimediale con collegamenti Internet ed Intranet.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3 LIM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Aula di Musica dotata di buona strumentazione.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Palestra ben attrezzata.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Due campi sportivi esterni.</w:t>
      </w:r>
    </w:p>
    <w:p w:rsidR="000D0A1D" w:rsidRPr="000D0A1D" w:rsidRDefault="000D0A1D" w:rsidP="00512EDC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Uffici di Segreteria dotati di moderne attrezzature informatiche</w:t>
      </w:r>
    </w:p>
    <w:p w:rsidR="000D0A1D" w:rsidRPr="000D0A1D" w:rsidRDefault="000D0A1D" w:rsidP="00512EDC">
      <w:pPr>
        <w:jc w:val="both"/>
        <w:rPr>
          <w:sz w:val="24"/>
        </w:rPr>
      </w:pPr>
    </w:p>
    <w:p w:rsidR="000D0A1D" w:rsidRPr="000D0A1D" w:rsidRDefault="000D0A1D" w:rsidP="00512EDC">
      <w:pPr>
        <w:jc w:val="both"/>
        <w:rPr>
          <w:sz w:val="24"/>
        </w:rPr>
      </w:pPr>
      <w:r w:rsidRPr="000D0A1D">
        <w:rPr>
          <w:sz w:val="24"/>
        </w:rPr>
        <w:t xml:space="preserve">La </w:t>
      </w:r>
      <w:r w:rsidRPr="000D0A1D">
        <w:rPr>
          <w:b/>
          <w:sz w:val="24"/>
        </w:rPr>
        <w:t>sede succursale di via Malvano</w:t>
      </w:r>
      <w:r w:rsidRPr="000D0A1D">
        <w:rPr>
          <w:sz w:val="24"/>
        </w:rPr>
        <w:t xml:space="preserve"> </w:t>
      </w:r>
      <w:r w:rsidRPr="000D0A1D">
        <w:rPr>
          <w:b/>
          <w:sz w:val="24"/>
        </w:rPr>
        <w:t>20 – Ponte Milvio</w:t>
      </w:r>
      <w:r w:rsidRPr="000D0A1D">
        <w:rPr>
          <w:sz w:val="24"/>
        </w:rPr>
        <w:t>, situata all’interno della s.e. “Merelli”, ospita  n° 6 classi di Liceo Classico e n°</w:t>
      </w:r>
      <w:r w:rsidR="00E8453D">
        <w:rPr>
          <w:sz w:val="24"/>
        </w:rPr>
        <w:t xml:space="preserve"> 3</w:t>
      </w:r>
      <w:r w:rsidRPr="000D0A1D">
        <w:rPr>
          <w:sz w:val="24"/>
        </w:rPr>
        <w:t xml:space="preserve"> classi di Liceo Linguistico e 1 classe di Liceo Scientifico ed è fornita di:</w:t>
      </w:r>
    </w:p>
    <w:p w:rsidR="000D0A1D" w:rsidRPr="000D0A1D" w:rsidRDefault="000D0A1D" w:rsidP="00512EDC">
      <w:pPr>
        <w:jc w:val="both"/>
        <w:rPr>
          <w:sz w:val="24"/>
        </w:rPr>
      </w:pPr>
    </w:p>
    <w:p w:rsidR="000D0A1D" w:rsidRPr="000D0A1D" w:rsidRDefault="000D0A1D" w:rsidP="00512EDC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Piccola Biblioteca con una dotazione libraria di circa 350 testi.</w:t>
      </w:r>
    </w:p>
    <w:p w:rsidR="000D0A1D" w:rsidRPr="000D0A1D" w:rsidRDefault="000D0A1D" w:rsidP="00512EDC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Apparecchiature video mobili con sussidi audiovisivi.</w:t>
      </w:r>
    </w:p>
    <w:p w:rsidR="000D0A1D" w:rsidRPr="000D0A1D" w:rsidRDefault="000D0A1D" w:rsidP="00512EDC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1 LIM</w:t>
      </w:r>
    </w:p>
    <w:p w:rsidR="000D0A1D" w:rsidRPr="000D0A1D" w:rsidRDefault="000D0A1D" w:rsidP="00512EDC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Laboratorio di Informatica con collegamenti Internet ed Intranet.</w:t>
      </w:r>
    </w:p>
    <w:p w:rsidR="000D0A1D" w:rsidRPr="000D0A1D" w:rsidRDefault="000D0A1D" w:rsidP="00512EDC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Palestra ben attrezzata.</w:t>
      </w:r>
    </w:p>
    <w:p w:rsidR="000D0A1D" w:rsidRPr="000D0A1D" w:rsidRDefault="000D0A1D" w:rsidP="00512EDC">
      <w:pPr>
        <w:jc w:val="both"/>
        <w:rPr>
          <w:sz w:val="24"/>
        </w:rPr>
      </w:pPr>
      <w:r w:rsidRPr="000D0A1D">
        <w:rPr>
          <w:sz w:val="24"/>
        </w:rPr>
        <w:t xml:space="preserve">La </w:t>
      </w:r>
      <w:r w:rsidRPr="000D0A1D">
        <w:rPr>
          <w:b/>
          <w:sz w:val="24"/>
        </w:rPr>
        <w:t xml:space="preserve">sede succursale di via Serra 91 – Collina Fleming </w:t>
      </w:r>
      <w:r w:rsidRPr="000D0A1D">
        <w:rPr>
          <w:sz w:val="24"/>
        </w:rPr>
        <w:t>occupa l’ala sinistra  della s.e. “F. Aporti”,     ospita n° 12 classi di Liceo Linguistico ed è fornita di:</w:t>
      </w:r>
    </w:p>
    <w:p w:rsidR="000D0A1D" w:rsidRPr="000D0A1D" w:rsidRDefault="000D0A1D" w:rsidP="00512EDC">
      <w:pPr>
        <w:jc w:val="both"/>
        <w:rPr>
          <w:sz w:val="24"/>
        </w:rPr>
      </w:pPr>
    </w:p>
    <w:p w:rsidR="000D0A1D" w:rsidRPr="000D0A1D" w:rsidRDefault="000D0A1D" w:rsidP="00512EDC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Piccola Biblioteca con una dotazione libraria in lingua.</w:t>
      </w:r>
    </w:p>
    <w:p w:rsidR="000D0A1D" w:rsidRPr="000D0A1D" w:rsidRDefault="000D0A1D" w:rsidP="00512EDC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Apparecchiature video mobili con sussidi audiovisivi.</w:t>
      </w:r>
    </w:p>
    <w:p w:rsidR="000D0A1D" w:rsidRPr="000D0A1D" w:rsidRDefault="000D0A1D" w:rsidP="00512EDC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1 LIM</w:t>
      </w:r>
    </w:p>
    <w:p w:rsidR="000D0A1D" w:rsidRPr="000D0A1D" w:rsidRDefault="000D0A1D" w:rsidP="00512EDC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</w:rPr>
      </w:pPr>
      <w:r w:rsidRPr="000D0A1D">
        <w:rPr>
          <w:sz w:val="24"/>
        </w:rPr>
        <w:t>Laboratorio mobile di Lingua/Informatica con collegamenti Internet.</w:t>
      </w:r>
    </w:p>
    <w:p w:rsidR="000D0A1D" w:rsidRPr="000D0A1D" w:rsidRDefault="000D0A1D" w:rsidP="00512EDC">
      <w:pPr>
        <w:jc w:val="both"/>
        <w:rPr>
          <w:sz w:val="24"/>
        </w:rPr>
      </w:pPr>
      <w:r w:rsidRPr="000D0A1D">
        <w:rPr>
          <w:sz w:val="24"/>
        </w:rPr>
        <w:t xml:space="preserve">La </w:t>
      </w:r>
      <w:r w:rsidRPr="000D0A1D">
        <w:rPr>
          <w:b/>
          <w:sz w:val="24"/>
        </w:rPr>
        <w:t xml:space="preserve">sede succursale di via Gallina 38 – Cerquetta, </w:t>
      </w:r>
      <w:r w:rsidRPr="000D0A1D">
        <w:rPr>
          <w:sz w:val="24"/>
        </w:rPr>
        <w:t xml:space="preserve">che occupa il primo piano e un’ala del pianterreno  dell’ I.C. “Via Cassia km </w:t>
      </w:r>
      <w:smartTag w:uri="urn:schemas-microsoft-com:office:smarttags" w:element="metricconverter">
        <w:smartTagPr>
          <w:attr w:name="ProductID" w:val="18.700”"/>
        </w:smartTagPr>
        <w:r w:rsidRPr="000D0A1D">
          <w:rPr>
            <w:sz w:val="24"/>
          </w:rPr>
          <w:t>18.700”</w:t>
        </w:r>
      </w:smartTag>
      <w:r w:rsidRPr="000D0A1D">
        <w:rPr>
          <w:sz w:val="24"/>
        </w:rPr>
        <w:t xml:space="preserve"> , ospita n° 5 classi di Liceo Classico, n° 5 classi di Liceo Linguistico e n° 7 classi di Liceo Scientifico ed è fornita di: </w:t>
      </w:r>
    </w:p>
    <w:p w:rsidR="000D0A1D" w:rsidRPr="000D0A1D" w:rsidRDefault="000D0A1D" w:rsidP="00512EDC">
      <w:pPr>
        <w:jc w:val="both"/>
        <w:rPr>
          <w:sz w:val="24"/>
        </w:rPr>
      </w:pPr>
    </w:p>
    <w:p w:rsidR="000D0A1D" w:rsidRPr="000D0A1D" w:rsidRDefault="000D0A1D" w:rsidP="00512EDC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0D0A1D">
        <w:rPr>
          <w:sz w:val="24"/>
        </w:rPr>
        <w:t>Laboratorio mobile di Lingua/Informatica con collegamenti Internet.</w:t>
      </w:r>
    </w:p>
    <w:p w:rsidR="000D0A1D" w:rsidRPr="000D0A1D" w:rsidRDefault="00E8453D" w:rsidP="00512EDC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3</w:t>
      </w:r>
      <w:r w:rsidR="000D0A1D" w:rsidRPr="000D0A1D">
        <w:rPr>
          <w:sz w:val="24"/>
        </w:rPr>
        <w:t xml:space="preserve"> LIM</w:t>
      </w:r>
    </w:p>
    <w:p w:rsidR="000D0A1D" w:rsidRPr="000D0A1D" w:rsidRDefault="000D0A1D" w:rsidP="00512EDC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0D0A1D">
        <w:rPr>
          <w:sz w:val="24"/>
        </w:rPr>
        <w:t>Palestra ben attrezzata.</w:t>
      </w:r>
    </w:p>
    <w:p w:rsidR="00D57B04" w:rsidRDefault="000D0A1D" w:rsidP="00512EDC">
      <w:pPr>
        <w:spacing w:line="360" w:lineRule="auto"/>
        <w:jc w:val="both"/>
        <w:rPr>
          <w:sz w:val="24"/>
        </w:rPr>
      </w:pPr>
      <w:r w:rsidRPr="000D0A1D">
        <w:rPr>
          <w:sz w:val="24"/>
        </w:rPr>
        <w:t xml:space="preserve">La </w:t>
      </w:r>
      <w:r w:rsidRPr="000D0A1D">
        <w:rPr>
          <w:b/>
          <w:sz w:val="24"/>
        </w:rPr>
        <w:t xml:space="preserve">sede succursale di via </w:t>
      </w:r>
      <w:r w:rsidRPr="000D0A1D">
        <w:rPr>
          <w:sz w:val="24"/>
        </w:rPr>
        <w:t xml:space="preserve">Via Cassia, 726 è ospitata all'interno dell’I.I.S. “Via Emery” (ex Stendhal) sito in V. Cassia 726  e conta n. 2 classi iniziali di liceo linguistico. </w:t>
      </w:r>
    </w:p>
    <w:sectPr w:rsidR="00D57B04" w:rsidSect="00244B2E">
      <w:footerReference w:type="even" r:id="rId7"/>
      <w:footerReference w:type="default" r:id="rId8"/>
      <w:pgSz w:w="11906" w:h="16838" w:code="9"/>
      <w:pgMar w:top="851" w:right="1134" w:bottom="680" w:left="1134" w:header="720" w:footer="720" w:gutter="0"/>
      <w:pgNumType w:fmt="upperRoman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9F" w:rsidRDefault="0048469F">
      <w:r>
        <w:separator/>
      </w:r>
    </w:p>
  </w:endnote>
  <w:endnote w:type="continuationSeparator" w:id="0">
    <w:p w:rsidR="0048469F" w:rsidRDefault="0048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F4" w:rsidRDefault="00276EF4" w:rsidP="008C5A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6EF4" w:rsidRDefault="00276E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F4" w:rsidRDefault="00276EF4" w:rsidP="008C5A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C8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276EF4" w:rsidRDefault="00276E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9F" w:rsidRDefault="0048469F">
      <w:r>
        <w:separator/>
      </w:r>
    </w:p>
  </w:footnote>
  <w:footnote w:type="continuationSeparator" w:id="0">
    <w:p w:rsidR="0048469F" w:rsidRDefault="00484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FCD"/>
    <w:multiLevelType w:val="singleLevel"/>
    <w:tmpl w:val="5BAA1D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98033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145E0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C9634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1BF2552"/>
    <w:multiLevelType w:val="multilevel"/>
    <w:tmpl w:val="28B8A084"/>
    <w:lvl w:ilvl="0">
      <w:start w:val="1"/>
      <w:numFmt w:val="bullet"/>
      <w:lvlText w:val="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4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1913" w:hanging="113"/>
      </w:pPr>
      <w:rPr>
        <w:rFonts w:ascii="Wingdings" w:hAnsi="Wingdings" w:hint="default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D6F4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A4640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1D014C"/>
    <w:multiLevelType w:val="hybridMultilevel"/>
    <w:tmpl w:val="BC349504"/>
    <w:lvl w:ilvl="0" w:tplc="3F528C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22"/>
    <w:rsid w:val="000153D5"/>
    <w:rsid w:val="00086DD6"/>
    <w:rsid w:val="000C49B6"/>
    <w:rsid w:val="000C654D"/>
    <w:rsid w:val="000C791B"/>
    <w:rsid w:val="000D0A1D"/>
    <w:rsid w:val="00116A48"/>
    <w:rsid w:val="00176B93"/>
    <w:rsid w:val="002079AB"/>
    <w:rsid w:val="00213AE2"/>
    <w:rsid w:val="002164C7"/>
    <w:rsid w:val="00244B2E"/>
    <w:rsid w:val="00276EF4"/>
    <w:rsid w:val="002E35F7"/>
    <w:rsid w:val="00350B06"/>
    <w:rsid w:val="00380B31"/>
    <w:rsid w:val="00391A9B"/>
    <w:rsid w:val="003E2489"/>
    <w:rsid w:val="003F7BAB"/>
    <w:rsid w:val="00440831"/>
    <w:rsid w:val="004717FC"/>
    <w:rsid w:val="0048469F"/>
    <w:rsid w:val="004A0F15"/>
    <w:rsid w:val="004A2869"/>
    <w:rsid w:val="004C0A4D"/>
    <w:rsid w:val="00512EDC"/>
    <w:rsid w:val="00512F29"/>
    <w:rsid w:val="00535BB2"/>
    <w:rsid w:val="00542FF0"/>
    <w:rsid w:val="005A5C72"/>
    <w:rsid w:val="005C7B22"/>
    <w:rsid w:val="005F0F11"/>
    <w:rsid w:val="005F4BE2"/>
    <w:rsid w:val="0060541D"/>
    <w:rsid w:val="0063209C"/>
    <w:rsid w:val="00636C5E"/>
    <w:rsid w:val="00653DE8"/>
    <w:rsid w:val="00671FA1"/>
    <w:rsid w:val="00676500"/>
    <w:rsid w:val="00693D73"/>
    <w:rsid w:val="0070776F"/>
    <w:rsid w:val="00707C5E"/>
    <w:rsid w:val="00725513"/>
    <w:rsid w:val="007336D5"/>
    <w:rsid w:val="00743AA3"/>
    <w:rsid w:val="00763384"/>
    <w:rsid w:val="007648AA"/>
    <w:rsid w:val="007776B8"/>
    <w:rsid w:val="0078409F"/>
    <w:rsid w:val="007B7AAD"/>
    <w:rsid w:val="00821398"/>
    <w:rsid w:val="00850244"/>
    <w:rsid w:val="00885A25"/>
    <w:rsid w:val="008C5AE1"/>
    <w:rsid w:val="008D1844"/>
    <w:rsid w:val="008D2B87"/>
    <w:rsid w:val="008E6AEA"/>
    <w:rsid w:val="00965F33"/>
    <w:rsid w:val="00986AEE"/>
    <w:rsid w:val="009B5B43"/>
    <w:rsid w:val="00A24156"/>
    <w:rsid w:val="00A25D44"/>
    <w:rsid w:val="00A67CE7"/>
    <w:rsid w:val="00A72DD2"/>
    <w:rsid w:val="00A81236"/>
    <w:rsid w:val="00A856F1"/>
    <w:rsid w:val="00AA64A3"/>
    <w:rsid w:val="00AB558D"/>
    <w:rsid w:val="00AE7C4B"/>
    <w:rsid w:val="00B0098A"/>
    <w:rsid w:val="00B178E3"/>
    <w:rsid w:val="00B3145C"/>
    <w:rsid w:val="00B51E8C"/>
    <w:rsid w:val="00BC2FEB"/>
    <w:rsid w:val="00BD2092"/>
    <w:rsid w:val="00C7763C"/>
    <w:rsid w:val="00C86BD0"/>
    <w:rsid w:val="00C9130C"/>
    <w:rsid w:val="00C94755"/>
    <w:rsid w:val="00CA22E9"/>
    <w:rsid w:val="00CA4A0B"/>
    <w:rsid w:val="00CD6BAD"/>
    <w:rsid w:val="00CF08F0"/>
    <w:rsid w:val="00CF39B1"/>
    <w:rsid w:val="00D13B29"/>
    <w:rsid w:val="00D1452A"/>
    <w:rsid w:val="00D178C9"/>
    <w:rsid w:val="00D227D1"/>
    <w:rsid w:val="00D3185B"/>
    <w:rsid w:val="00D513D2"/>
    <w:rsid w:val="00D5166B"/>
    <w:rsid w:val="00D57B04"/>
    <w:rsid w:val="00D6050B"/>
    <w:rsid w:val="00DA2CC8"/>
    <w:rsid w:val="00DA6E8A"/>
    <w:rsid w:val="00DC0FD5"/>
    <w:rsid w:val="00DF026C"/>
    <w:rsid w:val="00E471E2"/>
    <w:rsid w:val="00E8453D"/>
    <w:rsid w:val="00EC7234"/>
    <w:rsid w:val="00ED00C6"/>
    <w:rsid w:val="00EE1FFB"/>
    <w:rsid w:val="00F00EF1"/>
    <w:rsid w:val="00F3678C"/>
    <w:rsid w:val="00F4339F"/>
    <w:rsid w:val="00FA1CA0"/>
    <w:rsid w:val="00FB5C72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57"/>
      <w:outlineLvl w:val="4"/>
    </w:pPr>
    <w:rPr>
      <w:caps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142"/>
      </w:tabs>
      <w:outlineLvl w:val="5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b/>
      <w:position w:val="6"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2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3E248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53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5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513D2"/>
    <w:pPr>
      <w:suppressAutoHyphens/>
      <w:spacing w:line="360" w:lineRule="auto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>GAETANO DE SANCTIS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Sintetica descrizione della scuola</dc:title>
  <dc:creator>LICEO GINNASIO STATALE</dc:creator>
  <cp:lastModifiedBy>utente</cp:lastModifiedBy>
  <cp:revision>2</cp:revision>
  <cp:lastPrinted>2016-04-26T06:37:00Z</cp:lastPrinted>
  <dcterms:created xsi:type="dcterms:W3CDTF">2016-04-26T18:36:00Z</dcterms:created>
  <dcterms:modified xsi:type="dcterms:W3CDTF">2016-04-26T18:36:00Z</dcterms:modified>
</cp:coreProperties>
</file>